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51F7" w14:textId="4DCCD0C0" w:rsidR="00527DA0" w:rsidRPr="00527DA0" w:rsidRDefault="00527DA0" w:rsidP="005B6D22">
      <w:pPr>
        <w:tabs>
          <w:tab w:val="center" w:pos="4252"/>
          <w:tab w:val="right" w:pos="8504"/>
        </w:tabs>
        <w:overflowPunct w:val="0"/>
        <w:jc w:val="left"/>
        <w:textAlignment w:val="baseline"/>
        <w:rPr>
          <w:rFonts w:ascii="ＭＳ 明朝" w:eastAsia="ＤＦＧ平成明朝体W9" w:hAnsi="Times New Roman" w:cs="ＤＦＧ平成明朝体W9"/>
          <w:b/>
          <w:color w:val="000000"/>
          <w:spacing w:val="2"/>
          <w:kern w:val="0"/>
          <w:sz w:val="40"/>
          <w:szCs w:val="48"/>
          <w:bdr w:val="single" w:sz="4" w:space="0" w:color="auto"/>
        </w:rPr>
      </w:pPr>
      <w:bookmarkStart w:id="0" w:name="_Hlk145316236"/>
      <w:r w:rsidRPr="00527DA0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  <w:bdr w:val="single" w:sz="4" w:space="0" w:color="auto"/>
        </w:rPr>
        <w:t>回</w:t>
      </w:r>
      <w:r w:rsidR="00AA1845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  <w:bdr w:val="single" w:sz="4" w:space="0" w:color="auto"/>
        </w:rPr>
        <w:t xml:space="preserve">　</w:t>
      </w:r>
      <w:r w:rsidRPr="00527DA0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  <w:bdr w:val="single" w:sz="4" w:space="0" w:color="auto"/>
        </w:rPr>
        <w:t>覧</w:t>
      </w:r>
    </w:p>
    <w:p w14:paraId="08C089BA" w14:textId="2C1A5C66" w:rsidR="00674782" w:rsidRPr="00A53E47" w:rsidRDefault="00674782" w:rsidP="00AA1845">
      <w:pPr>
        <w:tabs>
          <w:tab w:val="center" w:pos="4252"/>
          <w:tab w:val="right" w:pos="8504"/>
        </w:tabs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spacing w:val="2"/>
          <w:kern w:val="0"/>
          <w:szCs w:val="24"/>
        </w:rPr>
      </w:pPr>
      <w:r w:rsidRPr="00A53E47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</w:rPr>
        <w:t>町所有の</w:t>
      </w:r>
      <w:r w:rsidR="00527DA0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</w:rPr>
        <w:t>公用車</w:t>
      </w:r>
      <w:r w:rsidR="00A53E47" w:rsidRPr="00A53E47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</w:rPr>
        <w:t>売り払い</w:t>
      </w:r>
      <w:r w:rsidR="00AA1845">
        <w:rPr>
          <w:rFonts w:ascii="ＭＳ 明朝" w:eastAsia="ＤＦＧ平成明朝体W9" w:hAnsi="Times New Roman" w:cs="ＤＦＧ平成明朝体W9" w:hint="eastAsia"/>
          <w:b/>
          <w:color w:val="000000"/>
          <w:spacing w:val="2"/>
          <w:kern w:val="0"/>
          <w:sz w:val="40"/>
          <w:szCs w:val="48"/>
        </w:rPr>
        <w:t>のお知らせ</w:t>
      </w:r>
    </w:p>
    <w:bookmarkEnd w:id="0"/>
    <w:p w14:paraId="25E07EE2" w14:textId="0ADE8FFE" w:rsidR="00AA1845" w:rsidRPr="000C709B" w:rsidRDefault="00674782" w:rsidP="00AA1845">
      <w:pPr>
        <w:overflowPunct w:val="0"/>
        <w:spacing w:line="0" w:lineRule="atLeast"/>
        <w:ind w:firstLineChars="100" w:firstLine="19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町</w:t>
      </w:r>
      <w:r w:rsidR="002E7692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が所有する</w:t>
      </w:r>
      <w:r w:rsidR="005B6D22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公用車を次のとおり一般競争入札により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希望される方に売却いたします</w:t>
      </w:r>
      <w:r w:rsidR="00AA1845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5D704BD5" w14:textId="1035C69F" w:rsidR="00674782" w:rsidRPr="000C709B" w:rsidRDefault="00674782" w:rsidP="00AA1845">
      <w:pPr>
        <w:overflowPunct w:val="0"/>
        <w:spacing w:line="0" w:lineRule="atLeast"/>
        <w:ind w:firstLineChars="100" w:firstLine="19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購入を希望される方は、</w:t>
      </w:r>
      <w:r w:rsidR="005738CF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次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の事項を了知の上、入札に参加ください。</w:t>
      </w:r>
    </w:p>
    <w:p w14:paraId="2F85AD57" w14:textId="2E458D34" w:rsidR="005738CF" w:rsidRPr="00590150" w:rsidRDefault="005738CF" w:rsidP="005738CF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Times New Roman"/>
          <w:color w:val="000000"/>
          <w:spacing w:val="2"/>
          <w:kern w:val="0"/>
          <w:szCs w:val="24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１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w w:val="151"/>
          <w:kern w:val="0"/>
          <w:sz w:val="22"/>
          <w:szCs w:val="28"/>
        </w:rPr>
        <w:t xml:space="preserve">　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売却方法</w:t>
      </w:r>
    </w:p>
    <w:p w14:paraId="3657B627" w14:textId="43E32D20" w:rsidR="005738CF" w:rsidRPr="000C709B" w:rsidRDefault="005738CF" w:rsidP="005738C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015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8"/>
        </w:rPr>
        <w:t xml:space="preserve">　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一般競争入札（一番高値で入札の方が買受人となります）</w:t>
      </w:r>
    </w:p>
    <w:p w14:paraId="5DF3BDF3" w14:textId="443FC591" w:rsidR="005738CF" w:rsidRPr="00590150" w:rsidRDefault="005738CF" w:rsidP="005738CF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Times New Roman"/>
          <w:color w:val="000000"/>
          <w:spacing w:val="2"/>
          <w:kern w:val="0"/>
          <w:szCs w:val="24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２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w w:val="151"/>
          <w:kern w:val="0"/>
          <w:sz w:val="22"/>
          <w:szCs w:val="28"/>
        </w:rPr>
        <w:t xml:space="preserve">　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入札保証金</w:t>
      </w:r>
    </w:p>
    <w:p w14:paraId="6ACAED90" w14:textId="1B02BC31" w:rsidR="005738CF" w:rsidRPr="000C709B" w:rsidRDefault="005738CF" w:rsidP="005738C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90150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8"/>
        </w:rPr>
        <w:t xml:space="preserve">　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無</w:t>
      </w:r>
    </w:p>
    <w:p w14:paraId="0608A8CC" w14:textId="5508DAA1" w:rsidR="005738CF" w:rsidRPr="00590150" w:rsidRDefault="005738CF" w:rsidP="005738CF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Times New Roman"/>
          <w:color w:val="000000"/>
          <w:spacing w:val="2"/>
          <w:kern w:val="0"/>
          <w:szCs w:val="24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３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w w:val="151"/>
          <w:kern w:val="0"/>
          <w:sz w:val="22"/>
          <w:szCs w:val="28"/>
        </w:rPr>
        <w:t xml:space="preserve">　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入札書提出期限及び場所</w:t>
      </w:r>
    </w:p>
    <w:p w14:paraId="15405AC7" w14:textId="71E01FEF" w:rsidR="005738CF" w:rsidRPr="000C709B" w:rsidRDefault="005738CF" w:rsidP="005738CF">
      <w:pPr>
        <w:overflowPunct w:val="0"/>
        <w:spacing w:line="0" w:lineRule="atLeast"/>
        <w:ind w:firstLineChars="100" w:firstLine="1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令和８年３月１</w:t>
      </w:r>
      <w:r w:rsidR="001539DE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  <w:r w:rsidRPr="000C709B">
        <w:rPr>
          <w:rFonts w:ascii="Times New Roman" w:eastAsia="ＭＳ 明朝" w:hAnsi="Times New Roman" w:cs="ＭＳ 明朝"/>
          <w:color w:val="000000"/>
          <w:kern w:val="0"/>
          <w:szCs w:val="21"/>
        </w:rPr>
        <w:t>(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)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午後５時</w:t>
      </w:r>
      <w:r w:rsidR="00CE514C"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３０分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迄に京極町教育委員会学務課へ提出願います。</w:t>
      </w:r>
    </w:p>
    <w:p w14:paraId="60E72E67" w14:textId="651B5D92" w:rsidR="005738CF" w:rsidRPr="00590150" w:rsidRDefault="005738CF" w:rsidP="005738CF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ＤＦＧ平成明朝体W9"/>
          <w:color w:val="000000"/>
          <w:kern w:val="0"/>
          <w:sz w:val="22"/>
          <w:szCs w:val="28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４　 提出書類</w:t>
      </w:r>
    </w:p>
    <w:p w14:paraId="1FEC0268" w14:textId="0E263B79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rFonts w:hint="eastAsia"/>
          <w:sz w:val="21"/>
          <w:szCs w:val="21"/>
          <w:u w:val="single"/>
        </w:rPr>
        <w:t>①</w:t>
      </w:r>
      <w:r w:rsidRPr="000C709B">
        <w:rPr>
          <w:sz w:val="21"/>
          <w:szCs w:val="21"/>
          <w:u w:val="single"/>
        </w:rPr>
        <w:t>入札参加者が</w:t>
      </w:r>
      <w:r w:rsidRPr="000C709B">
        <w:rPr>
          <w:rFonts w:hint="eastAsia"/>
          <w:sz w:val="21"/>
          <w:szCs w:val="21"/>
          <w:u w:val="single"/>
        </w:rPr>
        <w:t>個人</w:t>
      </w:r>
      <w:r w:rsidRPr="000C709B">
        <w:rPr>
          <w:sz w:val="21"/>
          <w:szCs w:val="21"/>
          <w:u w:val="single"/>
        </w:rPr>
        <w:t>の場合</w:t>
      </w:r>
    </w:p>
    <w:p w14:paraId="3C251338" w14:textId="5DCAA66F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bookmarkStart w:id="1" w:name="_Hlk222757250"/>
      <w:r w:rsidRPr="000C709B">
        <w:rPr>
          <w:rFonts w:hint="eastAsia"/>
          <w:sz w:val="21"/>
          <w:szCs w:val="21"/>
        </w:rPr>
        <w:t>ア　入札書</w:t>
      </w:r>
    </w:p>
    <w:p w14:paraId="755F1119" w14:textId="446C934E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rFonts w:hint="eastAsia"/>
          <w:sz w:val="21"/>
          <w:szCs w:val="21"/>
        </w:rPr>
        <w:t xml:space="preserve">イ　</w:t>
      </w:r>
      <w:r w:rsidR="00807320" w:rsidRPr="000C709B">
        <w:rPr>
          <w:rFonts w:hint="eastAsia"/>
          <w:sz w:val="21"/>
          <w:szCs w:val="21"/>
        </w:rPr>
        <w:t>住民票の写し</w:t>
      </w:r>
      <w:r w:rsidR="00807320" w:rsidRPr="000C709B">
        <w:rPr>
          <w:rFonts w:hint="eastAsia"/>
          <w:sz w:val="21"/>
          <w:szCs w:val="21"/>
        </w:rPr>
        <w:t xml:space="preserve"> (</w:t>
      </w:r>
      <w:r w:rsidR="00807320" w:rsidRPr="000C709B">
        <w:rPr>
          <w:rFonts w:hint="eastAsia"/>
          <w:sz w:val="21"/>
          <w:szCs w:val="21"/>
        </w:rPr>
        <w:t>※町外の方のみ、発行後１ヶ月以内のもの</w:t>
      </w:r>
      <w:r w:rsidR="00807320" w:rsidRPr="000C709B">
        <w:rPr>
          <w:rFonts w:hint="eastAsia"/>
          <w:sz w:val="21"/>
          <w:szCs w:val="21"/>
        </w:rPr>
        <w:t>)</w:t>
      </w:r>
    </w:p>
    <w:p w14:paraId="7356973A" w14:textId="53A29CBF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rFonts w:hint="eastAsia"/>
          <w:sz w:val="21"/>
          <w:szCs w:val="21"/>
        </w:rPr>
        <w:t xml:space="preserve">ウ　</w:t>
      </w:r>
      <w:r w:rsidR="00807320" w:rsidRPr="00807320">
        <w:rPr>
          <w:rFonts w:hint="eastAsia"/>
          <w:sz w:val="21"/>
          <w:szCs w:val="21"/>
        </w:rPr>
        <w:t>納税確認同意書（※町外居住者は、</w:t>
      </w:r>
      <w:r w:rsidR="00A22F66" w:rsidRPr="00807320">
        <w:rPr>
          <w:rFonts w:hint="eastAsia"/>
          <w:sz w:val="21"/>
          <w:szCs w:val="21"/>
        </w:rPr>
        <w:t>直近年度の完納が確認できる</w:t>
      </w:r>
      <w:r w:rsidR="00807320" w:rsidRPr="00807320">
        <w:rPr>
          <w:rFonts w:hint="eastAsia"/>
          <w:sz w:val="21"/>
          <w:szCs w:val="21"/>
        </w:rPr>
        <w:t>納税証明書が必要）</w:t>
      </w:r>
    </w:p>
    <w:p w14:paraId="5BF476EB" w14:textId="638132BE" w:rsidR="005738CF" w:rsidRPr="000C709B" w:rsidRDefault="00807320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r>
        <w:rPr>
          <w:rFonts w:hint="eastAsia"/>
          <w:sz w:val="21"/>
          <w:szCs w:val="21"/>
        </w:rPr>
        <w:t>エ</w:t>
      </w:r>
      <w:r w:rsidR="005738CF" w:rsidRPr="000C709B">
        <w:rPr>
          <w:rFonts w:hint="eastAsia"/>
          <w:sz w:val="21"/>
          <w:szCs w:val="21"/>
        </w:rPr>
        <w:t xml:space="preserve">　</w:t>
      </w:r>
      <w:r w:rsidRPr="000C709B">
        <w:rPr>
          <w:rFonts w:hint="eastAsia"/>
          <w:sz w:val="21"/>
          <w:szCs w:val="21"/>
        </w:rPr>
        <w:t>委任状</w:t>
      </w:r>
      <w:r w:rsidR="00A22F66">
        <w:rPr>
          <w:rFonts w:hint="eastAsia"/>
          <w:sz w:val="21"/>
          <w:szCs w:val="21"/>
        </w:rPr>
        <w:t>（</w:t>
      </w:r>
      <w:r w:rsidRPr="000C709B">
        <w:rPr>
          <w:rFonts w:hint="eastAsia"/>
          <w:sz w:val="21"/>
          <w:szCs w:val="21"/>
        </w:rPr>
        <w:t>代理人が参加する場合</w:t>
      </w:r>
      <w:r w:rsidR="00A22F66">
        <w:rPr>
          <w:rFonts w:hint="eastAsia"/>
          <w:sz w:val="21"/>
          <w:szCs w:val="21"/>
        </w:rPr>
        <w:t>）</w:t>
      </w:r>
    </w:p>
    <w:bookmarkEnd w:id="1"/>
    <w:p w14:paraId="4C82F01C" w14:textId="619A8A92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rFonts w:hint="eastAsia"/>
          <w:sz w:val="21"/>
          <w:szCs w:val="21"/>
          <w:u w:val="single"/>
        </w:rPr>
        <w:t>②</w:t>
      </w:r>
      <w:r w:rsidRPr="000C709B">
        <w:rPr>
          <w:sz w:val="21"/>
          <w:szCs w:val="21"/>
          <w:u w:val="single"/>
        </w:rPr>
        <w:t>入札参加者が法人の場合</w:t>
      </w:r>
    </w:p>
    <w:p w14:paraId="56423ABC" w14:textId="2E5236F0" w:rsidR="005738CF" w:rsidRPr="000C709B" w:rsidRDefault="005738CF" w:rsidP="005738CF">
      <w:pPr>
        <w:pStyle w:val="Default"/>
        <w:spacing w:line="0" w:lineRule="atLeast"/>
        <w:ind w:firstLineChars="100" w:firstLine="190"/>
        <w:rPr>
          <w:sz w:val="21"/>
          <w:szCs w:val="21"/>
        </w:rPr>
      </w:pPr>
      <w:bookmarkStart w:id="2" w:name="_Hlk222757269"/>
      <w:r w:rsidRPr="000C709B">
        <w:rPr>
          <w:sz w:val="21"/>
          <w:szCs w:val="21"/>
        </w:rPr>
        <w:t>ア</w:t>
      </w:r>
      <w:r w:rsidRPr="000C709B">
        <w:rPr>
          <w:rFonts w:hint="eastAsia"/>
          <w:sz w:val="21"/>
          <w:szCs w:val="21"/>
        </w:rPr>
        <w:t xml:space="preserve">　</w:t>
      </w:r>
      <w:r w:rsidRPr="000C709B">
        <w:rPr>
          <w:sz w:val="21"/>
          <w:szCs w:val="21"/>
        </w:rPr>
        <w:t>入札</w:t>
      </w:r>
      <w:r w:rsidRPr="000C709B">
        <w:rPr>
          <w:rFonts w:hint="eastAsia"/>
          <w:sz w:val="21"/>
          <w:szCs w:val="21"/>
        </w:rPr>
        <w:t>書</w:t>
      </w:r>
    </w:p>
    <w:p w14:paraId="410FEBDF" w14:textId="006EE0AC" w:rsidR="000C1E24" w:rsidRPr="000C709B" w:rsidRDefault="005738CF" w:rsidP="005738CF">
      <w:pPr>
        <w:pStyle w:val="Default"/>
        <w:tabs>
          <w:tab w:val="left" w:pos="1954"/>
        </w:tabs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sz w:val="21"/>
          <w:szCs w:val="21"/>
        </w:rPr>
        <w:t>イ</w:t>
      </w:r>
      <w:r w:rsidRPr="000C709B">
        <w:rPr>
          <w:rFonts w:hint="eastAsia"/>
          <w:sz w:val="21"/>
          <w:szCs w:val="21"/>
        </w:rPr>
        <w:t xml:space="preserve">　</w:t>
      </w:r>
      <w:r w:rsidR="00807320" w:rsidRPr="00807320">
        <w:rPr>
          <w:rFonts w:hint="eastAsia"/>
          <w:sz w:val="21"/>
          <w:szCs w:val="21"/>
        </w:rPr>
        <w:t>履歴事項全部証明書（登記簿謄本）の写し</w:t>
      </w:r>
    </w:p>
    <w:p w14:paraId="392B11D8" w14:textId="0F3B5755" w:rsidR="00C4299C" w:rsidRDefault="000C1E24" w:rsidP="005738CF">
      <w:pPr>
        <w:pStyle w:val="Default"/>
        <w:tabs>
          <w:tab w:val="left" w:pos="1954"/>
        </w:tabs>
        <w:spacing w:line="0" w:lineRule="atLeast"/>
        <w:ind w:firstLineChars="100" w:firstLine="190"/>
        <w:rPr>
          <w:sz w:val="21"/>
          <w:szCs w:val="21"/>
        </w:rPr>
      </w:pPr>
      <w:r w:rsidRPr="000C709B">
        <w:rPr>
          <w:rFonts w:hint="eastAsia"/>
          <w:sz w:val="21"/>
          <w:szCs w:val="21"/>
        </w:rPr>
        <w:t xml:space="preserve">ウ　</w:t>
      </w:r>
      <w:r w:rsidR="00C4299C">
        <w:rPr>
          <w:rFonts w:hint="eastAsia"/>
          <w:sz w:val="21"/>
          <w:szCs w:val="21"/>
        </w:rPr>
        <w:t>納税証明書</w:t>
      </w:r>
      <w:r w:rsidR="00807320" w:rsidRPr="000C709B">
        <w:rPr>
          <w:rFonts w:hint="eastAsia"/>
          <w:sz w:val="21"/>
          <w:szCs w:val="21"/>
        </w:rPr>
        <w:t>の写し</w:t>
      </w:r>
      <w:r w:rsidR="00623654">
        <w:rPr>
          <w:rFonts w:hint="eastAsia"/>
          <w:sz w:val="21"/>
          <w:szCs w:val="21"/>
        </w:rPr>
        <w:t xml:space="preserve"> </w:t>
      </w:r>
      <w:r w:rsidR="00A22F66">
        <w:rPr>
          <w:rFonts w:hint="eastAsia"/>
          <w:sz w:val="21"/>
          <w:szCs w:val="21"/>
        </w:rPr>
        <w:t>（</w:t>
      </w:r>
      <w:r w:rsidR="00807320" w:rsidRPr="00807320">
        <w:rPr>
          <w:rFonts w:hint="eastAsia"/>
          <w:sz w:val="21"/>
          <w:szCs w:val="21"/>
        </w:rPr>
        <w:t>※市町村</w:t>
      </w:r>
      <w:r w:rsidR="0078040C">
        <w:rPr>
          <w:rFonts w:hint="eastAsia"/>
          <w:sz w:val="21"/>
          <w:szCs w:val="21"/>
        </w:rPr>
        <w:t>民</w:t>
      </w:r>
      <w:r w:rsidR="00807320" w:rsidRPr="00807320">
        <w:rPr>
          <w:rFonts w:hint="eastAsia"/>
          <w:sz w:val="21"/>
          <w:szCs w:val="21"/>
        </w:rPr>
        <w:t>税の直近年度の完納が確認できるもの</w:t>
      </w:r>
      <w:r w:rsidR="00A22F66">
        <w:rPr>
          <w:rFonts w:hint="eastAsia"/>
          <w:sz w:val="21"/>
          <w:szCs w:val="21"/>
        </w:rPr>
        <w:t>）</w:t>
      </w:r>
    </w:p>
    <w:p w14:paraId="45D432F6" w14:textId="474D8C7E" w:rsidR="005738CF" w:rsidRPr="000C709B" w:rsidRDefault="00C4299C" w:rsidP="005738CF">
      <w:pPr>
        <w:pStyle w:val="Default"/>
        <w:tabs>
          <w:tab w:val="left" w:pos="1954"/>
        </w:tabs>
        <w:spacing w:line="0" w:lineRule="atLeast"/>
        <w:ind w:firstLineChars="100" w:firstLine="19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エ　</w:t>
      </w:r>
      <w:r w:rsidR="005738CF" w:rsidRPr="000C709B">
        <w:rPr>
          <w:rFonts w:hint="eastAsia"/>
          <w:sz w:val="21"/>
          <w:szCs w:val="21"/>
        </w:rPr>
        <w:t>委任状</w:t>
      </w:r>
      <w:r w:rsidR="00A22F66">
        <w:rPr>
          <w:rFonts w:hint="eastAsia"/>
          <w:sz w:val="21"/>
          <w:szCs w:val="21"/>
        </w:rPr>
        <w:t>（</w:t>
      </w:r>
      <w:r w:rsidR="005738CF" w:rsidRPr="000C709B">
        <w:rPr>
          <w:rFonts w:hint="eastAsia"/>
          <w:sz w:val="21"/>
          <w:szCs w:val="21"/>
        </w:rPr>
        <w:t>代理人が参加する場合</w:t>
      </w:r>
      <w:r w:rsidR="00A22F66">
        <w:rPr>
          <w:rFonts w:hint="eastAsia"/>
          <w:sz w:val="21"/>
          <w:szCs w:val="21"/>
        </w:rPr>
        <w:t>）</w:t>
      </w:r>
      <w:bookmarkEnd w:id="2"/>
    </w:p>
    <w:p w14:paraId="78B3DA16" w14:textId="5A2F9338" w:rsidR="005738CF" w:rsidRPr="00590150" w:rsidRDefault="00E52F1E" w:rsidP="005738CF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Times New Roman"/>
          <w:color w:val="000000"/>
          <w:spacing w:val="2"/>
          <w:kern w:val="0"/>
          <w:szCs w:val="24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５</w:t>
      </w:r>
      <w:r w:rsidR="005738CF" w:rsidRPr="00590150">
        <w:rPr>
          <w:rFonts w:ascii="HGPｺﾞｼｯｸE" w:eastAsia="HGPｺﾞｼｯｸE" w:hAnsi="HGPｺﾞｼｯｸE" w:cs="ＤＦＧ平成明朝体W9" w:hint="eastAsia"/>
          <w:color w:val="000000"/>
          <w:w w:val="151"/>
          <w:kern w:val="0"/>
          <w:sz w:val="22"/>
          <w:szCs w:val="28"/>
        </w:rPr>
        <w:t xml:space="preserve">　</w:t>
      </w:r>
      <w:r w:rsidR="005738CF"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その他</w:t>
      </w:r>
    </w:p>
    <w:p w14:paraId="3B100025" w14:textId="66A75711" w:rsidR="005738CF" w:rsidRPr="000C709B" w:rsidRDefault="005738CF" w:rsidP="005738CF">
      <w:pPr>
        <w:overflowPunct w:val="0"/>
        <w:spacing w:line="0" w:lineRule="atLeast"/>
        <w:ind w:left="601" w:hangingChars="300" w:hanging="60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590150">
        <w:rPr>
          <w:rFonts w:ascii="ＭＳ 明朝" w:eastAsia="ＭＳ 明朝" w:hAnsi="Times New Roman" w:cs="ＭＳ 明朝" w:hint="eastAsia"/>
          <w:color w:val="000000"/>
          <w:kern w:val="0"/>
          <w:sz w:val="22"/>
          <w:szCs w:val="28"/>
        </w:rPr>
        <w:t>・</w:t>
      </w: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入札用紙は書式を問いませんが、Ａ４版用紙に買入価格（税抜）、住所、氏名、　連絡先電話番号を記入し、印鑑</w:t>
      </w:r>
    </w:p>
    <w:p w14:paraId="1B02263F" w14:textId="207B2997" w:rsidR="005738CF" w:rsidRPr="000C709B" w:rsidRDefault="005738CF" w:rsidP="005738CF">
      <w:pPr>
        <w:overflowPunct w:val="0"/>
        <w:spacing w:line="0" w:lineRule="atLeast"/>
        <w:ind w:leftChars="100" w:left="571" w:hangingChars="200" w:hanging="38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を押印ください。尚、入札用紙は町HP、</w:t>
      </w:r>
      <w:r w:rsidRPr="000C70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京極町教育委員会学務課</w:t>
      </w: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でも用意しております。</w:t>
      </w:r>
      <w:bookmarkStart w:id="3" w:name="_GoBack"/>
      <w:bookmarkEnd w:id="3"/>
    </w:p>
    <w:p w14:paraId="3C81FBCE" w14:textId="1F4A6325" w:rsidR="005738CF" w:rsidRPr="000C709B" w:rsidRDefault="005738CF" w:rsidP="005738C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・入札書は封筒に入れたのち糊付けの上、記名し割印をしてください。</w:t>
      </w:r>
    </w:p>
    <w:p w14:paraId="6D641C23" w14:textId="77777777" w:rsidR="008A51AA" w:rsidRDefault="005738CF" w:rsidP="005738CF">
      <w:pPr>
        <w:overflowPunct w:val="0"/>
        <w:spacing w:line="0" w:lineRule="atLeast"/>
        <w:ind w:left="571" w:hangingChars="300" w:hanging="57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・買受代金は、落札価格（最高価申込額）にその１０％の金額（消費税相当額）</w:t>
      </w:r>
      <w:r w:rsidR="00DA73F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及びリサイクル料金</w:t>
      </w: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を加算した価格と</w:t>
      </w:r>
    </w:p>
    <w:p w14:paraId="32D59F1E" w14:textId="5B4ABCEC" w:rsidR="005738CF" w:rsidRPr="000C709B" w:rsidRDefault="005738CF" w:rsidP="001B67D1">
      <w:pPr>
        <w:overflowPunct w:val="0"/>
        <w:spacing w:line="0" w:lineRule="atLeast"/>
        <w:ind w:leftChars="100" w:left="571" w:hangingChars="200" w:hanging="38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なります。</w:t>
      </w:r>
      <w:r w:rsidR="001B67D1" w:rsidRPr="001B67D1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（当該金額に１円未満の端数があるときは、その端数金額を切り捨てるものとする。）</w:t>
      </w:r>
    </w:p>
    <w:p w14:paraId="4438981E" w14:textId="2591BCC1" w:rsidR="005738CF" w:rsidRPr="000C709B" w:rsidRDefault="005738CF" w:rsidP="005738CF">
      <w:pPr>
        <w:overflowPunct w:val="0"/>
        <w:spacing w:line="0" w:lineRule="atLeast"/>
        <w:ind w:left="571" w:hangingChars="300" w:hanging="57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・代金は町長が発行する納入通知書により指定期日（契約締結日から１０日以内）までに納入してください。</w:t>
      </w:r>
    </w:p>
    <w:p w14:paraId="43F6D6CA" w14:textId="1DF9FCD8" w:rsidR="005738CF" w:rsidRPr="000C709B" w:rsidRDefault="005738CF" w:rsidP="005738CF">
      <w:pPr>
        <w:overflowPunct w:val="0"/>
        <w:spacing w:line="0" w:lineRule="atLeast"/>
        <w:ind w:left="571" w:hangingChars="300" w:hanging="571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・引渡は現地で行いますので、輸送に伴う費用等は落札者の負担とします。</w:t>
      </w:r>
    </w:p>
    <w:p w14:paraId="6F9ADE58" w14:textId="1A65AC8F" w:rsidR="005738CF" w:rsidRPr="00590150" w:rsidRDefault="00655096" w:rsidP="005738CF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590150">
        <w:rPr>
          <w:noProof/>
        </w:rPr>
        <w:drawing>
          <wp:anchor distT="0" distB="0" distL="114300" distR="114300" simplePos="0" relativeHeight="251659776" behindDoc="0" locked="0" layoutInCell="1" allowOverlap="1" wp14:anchorId="5E8A0BFE" wp14:editId="7CA1F5DD">
            <wp:simplePos x="0" y="0"/>
            <wp:positionH relativeFrom="column">
              <wp:posOffset>4731385</wp:posOffset>
            </wp:positionH>
            <wp:positionV relativeFrom="paragraph">
              <wp:posOffset>8255</wp:posOffset>
            </wp:positionV>
            <wp:extent cx="2047877" cy="160020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8" t="12995" r="20455" b="14133"/>
                    <a:stretch/>
                  </pic:blipFill>
                  <pic:spPr bwMode="auto">
                    <a:xfrm>
                      <a:off x="0" y="0"/>
                      <a:ext cx="204787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2AC" w:rsidRPr="00590150"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C55755" wp14:editId="123C5CBC">
                <wp:simplePos x="0" y="0"/>
                <wp:positionH relativeFrom="column">
                  <wp:posOffset>-95250</wp:posOffset>
                </wp:positionH>
                <wp:positionV relativeFrom="paragraph">
                  <wp:posOffset>182245</wp:posOffset>
                </wp:positionV>
                <wp:extent cx="6889750" cy="3327400"/>
                <wp:effectExtent l="0" t="0" r="25400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0" cy="332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7CE83" id="正方形/長方形 4" o:spid="_x0000_s1026" style="position:absolute;left:0;text-align:left;margin-left:-7.5pt;margin-top:14.35pt;width:542.5pt;height:2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" filled="f" strokecolor="black [3213]" strokeweight="2pt">
                <v:stroke dashstyle="3 1"/>
              </v:rect>
            </w:pict>
          </mc:Fallback>
        </mc:AlternateContent>
      </w:r>
      <w:r w:rsidR="005738CF" w:rsidRPr="00590150">
        <w:rPr>
          <w:rFonts w:ascii="ＭＳ 明朝" w:eastAsia="ＭＳ 明朝" w:hAnsi="Times New Roman" w:cs="ＭＳ 明朝" w:hint="eastAsia"/>
          <w:color w:val="000000"/>
          <w:kern w:val="0"/>
          <w:sz w:val="22"/>
          <w:szCs w:val="28"/>
        </w:rPr>
        <w:t>・</w:t>
      </w:r>
      <w:r w:rsidR="005738CF" w:rsidRPr="000C709B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物件は落札者が買受代金を納付した時点の状況(現況有姿)で引き渡します</w:t>
      </w:r>
      <w:r w:rsidR="005738CF" w:rsidRPr="00590150">
        <w:rPr>
          <w:rFonts w:ascii="ＭＳ 明朝" w:eastAsia="ＭＳ 明朝" w:hAnsi="Times New Roman" w:cs="ＭＳ 明朝" w:hint="eastAsia"/>
          <w:color w:val="000000"/>
          <w:kern w:val="0"/>
          <w:sz w:val="22"/>
          <w:szCs w:val="28"/>
        </w:rPr>
        <w:t>。</w:t>
      </w:r>
    </w:p>
    <w:p w14:paraId="1EBCF14C" w14:textId="2845655B" w:rsidR="00E52F1E" w:rsidRPr="00590150" w:rsidRDefault="00E52F1E" w:rsidP="001B5FBE">
      <w:pPr>
        <w:overflowPunct w:val="0"/>
        <w:spacing w:line="0" w:lineRule="atLeast"/>
        <w:textAlignment w:val="baseline"/>
        <w:rPr>
          <w:rFonts w:ascii="HGPｺﾞｼｯｸE" w:eastAsia="HGPｺﾞｼｯｸE" w:hAnsi="HGPｺﾞｼｯｸE" w:cs="ＤＦＧ平成明朝体W9"/>
          <w:color w:val="000000"/>
          <w:kern w:val="0"/>
          <w:sz w:val="22"/>
          <w:szCs w:val="28"/>
        </w:rPr>
      </w:pP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６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w w:val="151"/>
          <w:kern w:val="0"/>
          <w:sz w:val="22"/>
          <w:szCs w:val="28"/>
        </w:rPr>
        <w:t xml:space="preserve">　</w:t>
      </w:r>
      <w:r w:rsidRPr="00590150">
        <w:rPr>
          <w:rFonts w:ascii="HGPｺﾞｼｯｸE" w:eastAsia="HGPｺﾞｼｯｸE" w:hAnsi="HGPｺﾞｼｯｸE" w:cs="ＤＦＧ平成明朝体W9" w:hint="eastAsia"/>
          <w:color w:val="000000"/>
          <w:kern w:val="0"/>
          <w:sz w:val="22"/>
          <w:szCs w:val="28"/>
        </w:rPr>
        <w:t>売払い物件</w:t>
      </w:r>
    </w:p>
    <w:p w14:paraId="07CCAC3A" w14:textId="198160D3" w:rsidR="00D6145C" w:rsidRDefault="00D6145C" w:rsidP="001B5FBE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①普通</w:t>
      </w:r>
      <w:r w:rsidR="004107F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乗用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自動車</w:t>
      </w:r>
    </w:p>
    <w:p w14:paraId="46D7CBC2" w14:textId="77777777" w:rsidR="005053D0" w:rsidRDefault="00D6145C" w:rsidP="004107FD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車　　種：</w:t>
      </w:r>
      <w:r w:rsidR="004107F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日産エクストレイル</w:t>
      </w:r>
      <w:r w:rsidR="00336EB8" w:rsidRPr="00336EB8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20X</w:t>
      </w:r>
    </w:p>
    <w:p w14:paraId="2D994A98" w14:textId="05D14138" w:rsidR="00D6145C" w:rsidRPr="00D6145C" w:rsidRDefault="005053D0" w:rsidP="004107FD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8B7924" w:rsidRP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型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</w:t>
      </w:r>
      <w:r w:rsidR="008B7924" w:rsidRP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式：</w:t>
      </w:r>
      <w:r w:rsidR="00336EB8" w:rsidRPr="00336EB8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DBA</w:t>
      </w:r>
      <w:r w:rsidR="00336EB8" w:rsidRPr="00336EB8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‑</w:t>
      </w:r>
      <w:r w:rsidR="00336EB8" w:rsidRPr="00336EB8"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>NT31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（定員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5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人）</w:t>
      </w:r>
    </w:p>
    <w:p w14:paraId="0BD23A08" w14:textId="6C8B064E" w:rsidR="003B591B" w:rsidRDefault="00D6145C" w:rsidP="00336EB8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初度登録：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平成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21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年車（令和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4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月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22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日車検満了）、</w:t>
      </w:r>
    </w:p>
    <w:p w14:paraId="6CCF6B27" w14:textId="1ED3EE71" w:rsidR="00D6145C" w:rsidRPr="00D6145C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・付 属 品：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ホイール付き</w:t>
      </w:r>
      <w:r w:rsidR="00336EB8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夏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冬タイヤ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4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本、</w:t>
      </w:r>
      <w:r w:rsidR="00336EB8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夏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冬ワイパー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式</w:t>
      </w:r>
    </w:p>
    <w:p w14:paraId="6C4EB160" w14:textId="02101C59" w:rsidR="00D6145C" w:rsidRPr="00D6145C" w:rsidRDefault="00336EB8" w:rsidP="00336EB8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走行距離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：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157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,</w:t>
      </w:r>
      <w:r w:rsidR="00E84A9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063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㎞（令和</w:t>
      </w:r>
      <w:r w:rsid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</w:t>
      </w:r>
      <w:r w:rsid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月</w:t>
      </w:r>
      <w:r w:rsidR="00E84A9E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5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</w:t>
      </w:r>
      <w:r w:rsidR="00D6145C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現在）、</w:t>
      </w:r>
    </w:p>
    <w:p w14:paraId="31E67228" w14:textId="481D5AE8" w:rsidR="00D6145C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・状　　態：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現状渡し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。</w:t>
      </w:r>
      <w:r w:rsid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経年劣化による錆</w:t>
      </w:r>
      <w:r w:rsidR="00623654">
        <w:t>・腐食</w:t>
      </w:r>
      <w:r w:rsidR="00623654">
        <w:rPr>
          <w:rFonts w:hint="eastAsia"/>
        </w:rPr>
        <w:t>等</w:t>
      </w:r>
      <w:r w:rsidR="00623654">
        <w:t>あり</w:t>
      </w:r>
      <w:r w:rsidR="00F718B2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。</w:t>
      </w:r>
    </w:p>
    <w:p w14:paraId="1CFD5AFA" w14:textId="29354F99" w:rsidR="00336EB8" w:rsidRDefault="00655096" w:rsidP="00DC5D88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4DEECF7" wp14:editId="2C21273A">
            <wp:simplePos x="0" y="0"/>
            <wp:positionH relativeFrom="column">
              <wp:posOffset>4926428</wp:posOffset>
            </wp:positionH>
            <wp:positionV relativeFrom="paragraph">
              <wp:posOffset>70485</wp:posOffset>
            </wp:positionV>
            <wp:extent cx="1858783" cy="1836115"/>
            <wp:effectExtent l="0" t="7620" r="635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8" r="21465"/>
                    <a:stretch/>
                  </pic:blipFill>
                  <pic:spPr bwMode="auto">
                    <a:xfrm rot="5400000">
                      <a:off x="0" y="0"/>
                      <a:ext cx="1858783" cy="18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D88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4"/>
        </w:rPr>
        <w:t>②普通乗合自動車</w:t>
      </w:r>
    </w:p>
    <w:p w14:paraId="3FE9E6F8" w14:textId="4093AA83" w:rsidR="005053D0" w:rsidRDefault="00DC5D88" w:rsidP="008B7924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・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車　　種：</w:t>
      </w:r>
      <w:r w:rsidR="008B7924" w:rsidRP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日野メルファ </w:t>
      </w:r>
    </w:p>
    <w:p w14:paraId="65BF80B0" w14:textId="6984BCED" w:rsidR="00336EB8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8B7924" w:rsidRP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型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</w:t>
      </w:r>
      <w:r w:rsidR="008B7924" w:rsidRP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式：SDG-RR7JJCA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（定員43人）</w:t>
      </w:r>
    </w:p>
    <w:p w14:paraId="0D707464" w14:textId="06F45448" w:rsidR="003B591B" w:rsidRDefault="008B7924" w:rsidP="008B7924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初度登録：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平成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24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年車（令和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月</w:t>
      </w:r>
      <w:r w:rsid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10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日車検満了）、</w:t>
      </w:r>
    </w:p>
    <w:p w14:paraId="46BF4B8C" w14:textId="357CFD2A" w:rsidR="008B7924" w:rsidRPr="00D6145C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・付 属 品：</w:t>
      </w:r>
      <w:r w:rsidR="008B7924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ホイール付き冬タイヤ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4</w:t>
      </w:r>
      <w:r w:rsidR="008B7924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本、冬ワイパー</w:t>
      </w:r>
      <w:r w:rsidR="008B792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 w:rsidR="008B7924"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式</w:t>
      </w:r>
    </w:p>
    <w:p w14:paraId="2A10FDD1" w14:textId="349CB1FF" w:rsidR="00B5120F" w:rsidRPr="00D6145C" w:rsidRDefault="00B5120F" w:rsidP="00B5120F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走行距離</w:t>
      </w:r>
      <w:r w:rsidR="005053D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：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1</w:t>
      </w:r>
      <w:r w:rsidR="00A342B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69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,</w:t>
      </w:r>
      <w:r w:rsidR="00811C95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246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㎞（令和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8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年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2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月</w:t>
      </w:r>
      <w:r w:rsidR="00A342B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4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日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現在）</w:t>
      </w:r>
    </w:p>
    <w:p w14:paraId="40E2768F" w14:textId="67A9DF3F" w:rsidR="009807C8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・状　　態：</w:t>
      </w:r>
      <w:r w:rsidRPr="00D6145C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現状渡し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。</w:t>
      </w:r>
      <w:r w:rsidR="009807C8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経年劣化により</w:t>
      </w:r>
      <w:r w:rsidR="009807C8">
        <w:t>下回りや車体に錆・腐食</w:t>
      </w:r>
      <w:r w:rsidR="00590150">
        <w:rPr>
          <w:rFonts w:hint="eastAsia"/>
        </w:rPr>
        <w:t>等</w:t>
      </w:r>
      <w:r w:rsidR="009807C8">
        <w:t>あり</w:t>
      </w:r>
      <w:r>
        <w:rPr>
          <w:rFonts w:hint="eastAsia"/>
        </w:rPr>
        <w:t>。</w:t>
      </w:r>
    </w:p>
    <w:p w14:paraId="51B2FB07" w14:textId="77777777" w:rsidR="005053D0" w:rsidRDefault="005053D0" w:rsidP="005053D0">
      <w:pPr>
        <w:overflowPunct w:val="0"/>
        <w:spacing w:line="0" w:lineRule="atLeast"/>
        <w:ind w:firstLineChars="100" w:firstLine="19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・特記事項：</w:t>
      </w:r>
      <w:r w:rsidR="009807C8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車体に</w:t>
      </w:r>
      <w:r w:rsidR="00B5120F" w:rsidRP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町名およびキャラクター</w:t>
      </w:r>
      <w:r w:rsidR="0043279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等</w:t>
      </w:r>
      <w:r w:rsidR="00B5120F" w:rsidRP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の表記がありますが、</w:t>
      </w:r>
    </w:p>
    <w:p w14:paraId="220C93CA" w14:textId="5A550E7D" w:rsidR="00336EB8" w:rsidRDefault="00B5120F" w:rsidP="005053D0">
      <w:pPr>
        <w:overflowPunct w:val="0"/>
        <w:spacing w:line="0" w:lineRule="atLeast"/>
        <w:ind w:firstLineChars="700" w:firstLine="13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B5120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落札者の負担により速やかに抹消（再塗装または剥離等）してください。</w:t>
      </w:r>
    </w:p>
    <w:p w14:paraId="01CF5931" w14:textId="77777777" w:rsidR="00623654" w:rsidRPr="00623654" w:rsidRDefault="00623654" w:rsidP="00C4299C">
      <w:pPr>
        <w:overflowPunct w:val="0"/>
        <w:spacing w:line="0" w:lineRule="atLeast"/>
        <w:ind w:firstLineChars="200" w:firstLine="161"/>
        <w:textAlignment w:val="baseline"/>
        <w:rPr>
          <w:rFonts w:ascii="ＭＳ 明朝" w:eastAsia="ＭＳ 明朝" w:hAnsi="ＭＳ 明朝" w:cs="ＭＳ 明朝"/>
          <w:sz w:val="10"/>
        </w:rPr>
      </w:pPr>
    </w:p>
    <w:p w14:paraId="635E7E95" w14:textId="0A9D6556" w:rsidR="005053D0" w:rsidRDefault="002C1D0B" w:rsidP="00C4299C">
      <w:pPr>
        <w:overflowPunct w:val="0"/>
        <w:spacing w:line="0" w:lineRule="atLeast"/>
        <w:ind w:firstLineChars="200" w:firstLine="441"/>
        <w:textAlignment w:val="baseline"/>
      </w:pPr>
      <w:r w:rsidRPr="00432797">
        <w:rPr>
          <w:rFonts w:ascii="ＭＳ 明朝" w:eastAsia="ＭＳ 明朝" w:hAnsi="ＭＳ 明朝" w:cs="ＭＳ 明朝" w:hint="eastAsia"/>
          <w:sz w:val="24"/>
        </w:rPr>
        <w:t>※</w:t>
      </w:r>
      <w:r w:rsidRPr="00432797">
        <w:rPr>
          <w:sz w:val="24"/>
        </w:rPr>
        <w:t>車両の詳細写真は</w:t>
      </w:r>
      <w:r w:rsidRPr="00432797">
        <w:rPr>
          <w:rFonts w:hint="eastAsia"/>
          <w:sz w:val="24"/>
        </w:rPr>
        <w:t>HP</w:t>
      </w:r>
      <w:r w:rsidRPr="00432797">
        <w:rPr>
          <w:rFonts w:hint="eastAsia"/>
          <w:sz w:val="24"/>
        </w:rPr>
        <w:t>にて</w:t>
      </w:r>
      <w:r w:rsidRPr="00432797">
        <w:rPr>
          <w:sz w:val="24"/>
        </w:rPr>
        <w:t>公開中</w:t>
      </w:r>
      <w:r>
        <w:rPr>
          <w:rFonts w:hint="eastAsia"/>
        </w:rPr>
        <w:t xml:space="preserve">　</w:t>
      </w:r>
    </w:p>
    <w:p w14:paraId="53455CBD" w14:textId="77777777" w:rsidR="00623654" w:rsidRDefault="00623654" w:rsidP="00C4299C">
      <w:pPr>
        <w:overflowPunct w:val="0"/>
        <w:spacing w:line="0" w:lineRule="atLeast"/>
        <w:ind w:firstLineChars="200" w:firstLine="401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  <w:szCs w:val="28"/>
        </w:rPr>
      </w:pPr>
    </w:p>
    <w:p w14:paraId="76436478" w14:textId="1895DBDB" w:rsidR="00682345" w:rsidRPr="00470CB0" w:rsidRDefault="00A02943" w:rsidP="00A02943">
      <w:pPr>
        <w:overflowPunct w:val="0"/>
        <w:spacing w:line="0" w:lineRule="atLeast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2"/>
          <w:szCs w:val="28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  <w:szCs w:val="28"/>
        </w:rPr>
        <w:t xml:space="preserve">　　</w:t>
      </w:r>
      <w:r w:rsidR="00C4299C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8"/>
        </w:rPr>
        <w:t xml:space="preserve">　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令和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8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年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2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月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26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日（現品確認等のお問合わせ先　京極町教育委員会学務課</w:t>
      </w:r>
      <w:r w:rsidR="009807C8" w:rsidRPr="00470CB0">
        <w:rPr>
          <w:rFonts w:asciiTheme="minorEastAsia" w:hAnsiTheme="minorEastAsia" w:cs="Times New Roman" w:hint="eastAsia"/>
          <w:color w:val="000000"/>
          <w:spacing w:val="2"/>
          <w:kern w:val="0"/>
          <w:sz w:val="20"/>
          <w:szCs w:val="24"/>
        </w:rPr>
        <w:t xml:space="preserve">　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電話：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0136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－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42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－</w:t>
      </w:r>
      <w:r w:rsidR="005053D0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2700</w:t>
      </w:r>
      <w:r w:rsidR="009807C8" w:rsidRPr="00470CB0">
        <w:rPr>
          <w:rFonts w:asciiTheme="minorEastAsia" w:hAnsiTheme="minorEastAsia" w:cs="ＭＳ 明朝" w:hint="eastAsia"/>
          <w:color w:val="000000"/>
          <w:kern w:val="0"/>
          <w:szCs w:val="28"/>
        </w:rPr>
        <w:t>）</w:t>
      </w:r>
      <w:r w:rsidR="009721CA" w:rsidRPr="00470CB0">
        <w:rPr>
          <w:rFonts w:asciiTheme="minorEastAsia" w:hAnsiTheme="minorEastAsia" w:cs="Times New Roman" w:hint="eastAsia"/>
          <w:color w:val="000000"/>
          <w:kern w:val="0"/>
          <w:sz w:val="22"/>
          <w:szCs w:val="28"/>
        </w:rPr>
        <w:t xml:space="preserve">　</w:t>
      </w:r>
    </w:p>
    <w:sectPr w:rsidR="00682345" w:rsidRPr="00470CB0" w:rsidSect="005738CF">
      <w:pgSz w:w="11906" w:h="16838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B857" w14:textId="77777777" w:rsidR="001F4027" w:rsidRDefault="001F4027" w:rsidP="00836740">
      <w:r>
        <w:separator/>
      </w:r>
    </w:p>
  </w:endnote>
  <w:endnote w:type="continuationSeparator" w:id="0">
    <w:p w14:paraId="11353CA1" w14:textId="77777777" w:rsidR="001F4027" w:rsidRDefault="001F4027" w:rsidP="0083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-Regular">
    <w:altName w:val="施設台帳（明朝）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9">
    <w:altName w:val="游ゴシック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A5382" w14:textId="77777777" w:rsidR="001F4027" w:rsidRDefault="001F4027" w:rsidP="00836740">
      <w:r>
        <w:separator/>
      </w:r>
    </w:p>
  </w:footnote>
  <w:footnote w:type="continuationSeparator" w:id="0">
    <w:p w14:paraId="65FA3A32" w14:textId="77777777" w:rsidR="001F4027" w:rsidRDefault="001F4027" w:rsidP="0083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63B5"/>
    <w:rsid w:val="0000220C"/>
    <w:rsid w:val="0001521E"/>
    <w:rsid w:val="000819DA"/>
    <w:rsid w:val="000977CC"/>
    <w:rsid w:val="000C1E24"/>
    <w:rsid w:val="000C709B"/>
    <w:rsid w:val="000E09BD"/>
    <w:rsid w:val="000E2B79"/>
    <w:rsid w:val="001357F5"/>
    <w:rsid w:val="0014208F"/>
    <w:rsid w:val="001539DE"/>
    <w:rsid w:val="001A7C62"/>
    <w:rsid w:val="001B3933"/>
    <w:rsid w:val="001B5FBE"/>
    <w:rsid w:val="001B67D1"/>
    <w:rsid w:val="001B6D92"/>
    <w:rsid w:val="001C5E65"/>
    <w:rsid w:val="001D077E"/>
    <w:rsid w:val="001D5C8E"/>
    <w:rsid w:val="001D5D3F"/>
    <w:rsid w:val="001F4027"/>
    <w:rsid w:val="00216AF3"/>
    <w:rsid w:val="002C1D0B"/>
    <w:rsid w:val="002E7692"/>
    <w:rsid w:val="00312E55"/>
    <w:rsid w:val="00317FD2"/>
    <w:rsid w:val="00325B11"/>
    <w:rsid w:val="00336EB8"/>
    <w:rsid w:val="003A1891"/>
    <w:rsid w:val="003B591B"/>
    <w:rsid w:val="003D03A9"/>
    <w:rsid w:val="003D2C20"/>
    <w:rsid w:val="003E5EC2"/>
    <w:rsid w:val="00401666"/>
    <w:rsid w:val="004107FD"/>
    <w:rsid w:val="00411065"/>
    <w:rsid w:val="00412047"/>
    <w:rsid w:val="004147DD"/>
    <w:rsid w:val="00432797"/>
    <w:rsid w:val="00457153"/>
    <w:rsid w:val="00465E36"/>
    <w:rsid w:val="00470CB0"/>
    <w:rsid w:val="00496733"/>
    <w:rsid w:val="004D0752"/>
    <w:rsid w:val="004D14BF"/>
    <w:rsid w:val="004F3A97"/>
    <w:rsid w:val="005053D0"/>
    <w:rsid w:val="005132AC"/>
    <w:rsid w:val="00524D54"/>
    <w:rsid w:val="00527DA0"/>
    <w:rsid w:val="00543DC1"/>
    <w:rsid w:val="0054655A"/>
    <w:rsid w:val="005738CF"/>
    <w:rsid w:val="005742D6"/>
    <w:rsid w:val="00590150"/>
    <w:rsid w:val="005B6D22"/>
    <w:rsid w:val="005E01AD"/>
    <w:rsid w:val="00600211"/>
    <w:rsid w:val="00620B53"/>
    <w:rsid w:val="00623654"/>
    <w:rsid w:val="00630029"/>
    <w:rsid w:val="00630A9A"/>
    <w:rsid w:val="006362F1"/>
    <w:rsid w:val="00646FBE"/>
    <w:rsid w:val="00655096"/>
    <w:rsid w:val="00667131"/>
    <w:rsid w:val="00674782"/>
    <w:rsid w:val="00682345"/>
    <w:rsid w:val="006C6254"/>
    <w:rsid w:val="006F2672"/>
    <w:rsid w:val="00717EC0"/>
    <w:rsid w:val="0073019D"/>
    <w:rsid w:val="00765305"/>
    <w:rsid w:val="0077160E"/>
    <w:rsid w:val="0078040C"/>
    <w:rsid w:val="007E47FA"/>
    <w:rsid w:val="007F6BB8"/>
    <w:rsid w:val="00807320"/>
    <w:rsid w:val="00811C95"/>
    <w:rsid w:val="00816F87"/>
    <w:rsid w:val="00836740"/>
    <w:rsid w:val="008A51AA"/>
    <w:rsid w:val="008B022E"/>
    <w:rsid w:val="008B7924"/>
    <w:rsid w:val="008B7B3F"/>
    <w:rsid w:val="008E2DF8"/>
    <w:rsid w:val="00934E7F"/>
    <w:rsid w:val="00951DEF"/>
    <w:rsid w:val="009721CA"/>
    <w:rsid w:val="009807C8"/>
    <w:rsid w:val="0098383D"/>
    <w:rsid w:val="009F03D1"/>
    <w:rsid w:val="00A02943"/>
    <w:rsid w:val="00A17028"/>
    <w:rsid w:val="00A22F66"/>
    <w:rsid w:val="00A342B1"/>
    <w:rsid w:val="00A52521"/>
    <w:rsid w:val="00A53E47"/>
    <w:rsid w:val="00A62861"/>
    <w:rsid w:val="00A72D16"/>
    <w:rsid w:val="00A75C67"/>
    <w:rsid w:val="00A863B5"/>
    <w:rsid w:val="00A86FF3"/>
    <w:rsid w:val="00AA1845"/>
    <w:rsid w:val="00AE020C"/>
    <w:rsid w:val="00AF779B"/>
    <w:rsid w:val="00B0194A"/>
    <w:rsid w:val="00B32665"/>
    <w:rsid w:val="00B5120F"/>
    <w:rsid w:val="00B90A1A"/>
    <w:rsid w:val="00B97D9F"/>
    <w:rsid w:val="00BC0070"/>
    <w:rsid w:val="00BC50C7"/>
    <w:rsid w:val="00C057AE"/>
    <w:rsid w:val="00C07CE4"/>
    <w:rsid w:val="00C20F97"/>
    <w:rsid w:val="00C40311"/>
    <w:rsid w:val="00C41B73"/>
    <w:rsid w:val="00C4299C"/>
    <w:rsid w:val="00C814D3"/>
    <w:rsid w:val="00CE514C"/>
    <w:rsid w:val="00D1705A"/>
    <w:rsid w:val="00D22D5B"/>
    <w:rsid w:val="00D245F2"/>
    <w:rsid w:val="00D44C92"/>
    <w:rsid w:val="00D6145C"/>
    <w:rsid w:val="00D732AA"/>
    <w:rsid w:val="00D75437"/>
    <w:rsid w:val="00D8534E"/>
    <w:rsid w:val="00DA4290"/>
    <w:rsid w:val="00DA73F7"/>
    <w:rsid w:val="00DC5D88"/>
    <w:rsid w:val="00DE68B2"/>
    <w:rsid w:val="00DF0616"/>
    <w:rsid w:val="00E029AD"/>
    <w:rsid w:val="00E04DB3"/>
    <w:rsid w:val="00E15DFA"/>
    <w:rsid w:val="00E2271D"/>
    <w:rsid w:val="00E431A7"/>
    <w:rsid w:val="00E52F1E"/>
    <w:rsid w:val="00E70099"/>
    <w:rsid w:val="00E83800"/>
    <w:rsid w:val="00E84A9E"/>
    <w:rsid w:val="00EE2E21"/>
    <w:rsid w:val="00F1422D"/>
    <w:rsid w:val="00F21C57"/>
    <w:rsid w:val="00F42DDB"/>
    <w:rsid w:val="00F45465"/>
    <w:rsid w:val="00F67A2C"/>
    <w:rsid w:val="00F718B2"/>
    <w:rsid w:val="00FA0A0B"/>
    <w:rsid w:val="00FC7B76"/>
    <w:rsid w:val="00FE10D3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DCBE2"/>
  <w15:chartTrackingRefBased/>
  <w15:docId w15:val="{35AC6A84-9A21-4E9C-844A-E8023072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7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740"/>
  </w:style>
  <w:style w:type="paragraph" w:styleId="a5">
    <w:name w:val="footer"/>
    <w:basedOn w:val="a"/>
    <w:link w:val="a6"/>
    <w:uiPriority w:val="99"/>
    <w:unhideWhenUsed/>
    <w:rsid w:val="00836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740"/>
  </w:style>
  <w:style w:type="paragraph" w:customStyle="1" w:styleId="Default">
    <w:name w:val="Default"/>
    <w:rsid w:val="008B022E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325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2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B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30A9A"/>
  </w:style>
  <w:style w:type="character" w:customStyle="1" w:styleId="ab">
    <w:name w:val="日付 (文字)"/>
    <w:basedOn w:val="a0"/>
    <w:link w:val="aa"/>
    <w:uiPriority w:val="99"/>
    <w:semiHidden/>
    <w:rsid w:val="00630A9A"/>
  </w:style>
  <w:style w:type="paragraph" w:styleId="ac">
    <w:name w:val="Note Heading"/>
    <w:basedOn w:val="a"/>
    <w:next w:val="a"/>
    <w:link w:val="ad"/>
    <w:uiPriority w:val="99"/>
    <w:unhideWhenUsed/>
    <w:rsid w:val="00A86FF3"/>
    <w:pPr>
      <w:jc w:val="center"/>
    </w:pPr>
    <w:rPr>
      <w:rFonts w:ascii="Times New Roman" w:eastAsia="ＭＳ 明朝" w:hAnsi="Times New Roman" w:cs="ＭＳ 明朝"/>
      <w:color w:val="000000"/>
      <w:kern w:val="0"/>
      <w:sz w:val="22"/>
      <w:szCs w:val="28"/>
    </w:rPr>
  </w:style>
  <w:style w:type="character" w:customStyle="1" w:styleId="ad">
    <w:name w:val="記 (文字)"/>
    <w:basedOn w:val="a0"/>
    <w:link w:val="ac"/>
    <w:uiPriority w:val="99"/>
    <w:rsid w:val="00A86FF3"/>
    <w:rPr>
      <w:rFonts w:ascii="Times New Roman" w:eastAsia="ＭＳ 明朝" w:hAnsi="Times New Roman" w:cs="ＭＳ 明朝"/>
      <w:color w:val="000000"/>
      <w:kern w:val="0"/>
      <w:sz w:val="22"/>
      <w:szCs w:val="28"/>
    </w:rPr>
  </w:style>
  <w:style w:type="paragraph" w:styleId="ae">
    <w:name w:val="Closing"/>
    <w:basedOn w:val="a"/>
    <w:link w:val="af"/>
    <w:uiPriority w:val="99"/>
    <w:unhideWhenUsed/>
    <w:rsid w:val="00A86FF3"/>
    <w:pPr>
      <w:jc w:val="right"/>
    </w:pPr>
    <w:rPr>
      <w:rFonts w:ascii="Times New Roman" w:eastAsia="ＭＳ 明朝" w:hAnsi="Times New Roman" w:cs="ＭＳ 明朝"/>
      <w:color w:val="000000"/>
      <w:kern w:val="0"/>
      <w:sz w:val="22"/>
      <w:szCs w:val="28"/>
    </w:rPr>
  </w:style>
  <w:style w:type="character" w:customStyle="1" w:styleId="af">
    <w:name w:val="結語 (文字)"/>
    <w:basedOn w:val="a0"/>
    <w:link w:val="ae"/>
    <w:uiPriority w:val="99"/>
    <w:rsid w:val="00A86FF3"/>
    <w:rPr>
      <w:rFonts w:ascii="Times New Roman" w:eastAsia="ＭＳ 明朝" w:hAnsi="Times New Roman" w:cs="ＭＳ 明朝"/>
      <w:color w:val="000000"/>
      <w:kern w:val="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94E3A-CCF9-43A8-87FE-38F20C0A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鳥羽 遼</dc:creator>
  <cp:keywords/>
  <dc:description/>
  <cp:lastModifiedBy>加藤 大貴</cp:lastModifiedBy>
  <cp:revision>70</cp:revision>
  <cp:lastPrinted>2026-02-24T01:11:00Z</cp:lastPrinted>
  <dcterms:created xsi:type="dcterms:W3CDTF">2023-07-25T07:51:00Z</dcterms:created>
  <dcterms:modified xsi:type="dcterms:W3CDTF">2026-02-24T07:13:00Z</dcterms:modified>
</cp:coreProperties>
</file>