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30"/>
        </w:rPr>
        <w:t>令和８年度　</w:t>
      </w:r>
      <w:r>
        <w:rPr>
          <w:rFonts w:hint="eastAsia" w:ascii="ＭＳ 明朝" w:hAnsi="ＭＳ 明朝" w:eastAsia="HG丸ｺﾞｼｯｸM-PRO"/>
          <w:color w:val="000000"/>
          <w:spacing w:val="52"/>
          <w:kern w:val="0"/>
          <w:sz w:val="30"/>
        </w:rPr>
        <w:t>補助金交付申請</w:t>
      </w:r>
      <w:r>
        <w:rPr>
          <w:rFonts w:hint="eastAsia" w:ascii="ＭＳ 明朝" w:hAnsi="ＭＳ 明朝" w:eastAsia="HG丸ｺﾞｼｯｸM-PRO"/>
          <w:color w:val="000000"/>
          <w:kern w:val="0"/>
          <w:sz w:val="30"/>
        </w:rPr>
        <w:t>書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令和　　　年　　　月　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bookmarkStart w:id="0" w:name="_GoBack"/>
      <w:bookmarkEnd w:id="0"/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京極町長　佐古岡　秀徳　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ind w:right="96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　　　　　　　　　申請者　　京極町字</w:t>
      </w: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right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印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  <w:u w:val="single" w:color="000000"/>
        </w:rPr>
        <w:t>事業名　　　　　京極町定住促進事業補助金</w:t>
      </w:r>
      <w:r>
        <w:rPr>
          <w:rFonts w:hint="eastAsia" w:ascii="ＭＳ 明朝" w:hAnsi="ＭＳ 明朝" w:eastAsia="HG丸ｺﾞｼｯｸM-PRO"/>
          <w:color w:val="FFFFFF" w:themeColor="background1"/>
          <w:kern w:val="0"/>
          <w:sz w:val="24"/>
          <w:u w:val="single" w:color="000000"/>
        </w:rPr>
        <w:t>あああああ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上記の事業に関し、補助金等の交付を受けたいので、関係書類を添えて申請いたします。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jc w:val="center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記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１．事業目的及びその概要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</w:t>
      </w:r>
      <w:r>
        <w:rPr>
          <w:rFonts w:hint="default" w:ascii="HG丸ｺﾞｼｯｸM-PRO" w:hAnsi="HG丸ｺﾞｼｯｸM-PRO" w:eastAsia="ＭＳ 明朝"/>
          <w:color w:val="000000"/>
          <w:kern w:val="0"/>
          <w:sz w:val="24"/>
        </w:rPr>
        <w:t xml:space="preserve">               </w:t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京極町の定住人口の増加を図るために、本町の区域内で定住する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ab/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ab/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ために新築住宅を取得したことから、京極町定住促進事業補助金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color w:val="000000"/>
          <w:kern w:val="0"/>
          <w:sz w:val="24"/>
        </w:rPr>
        <w:tab/>
      </w:r>
      <w:r>
        <w:rPr>
          <w:rFonts w:hint="default" w:ascii="ＭＳ 明朝" w:hAnsi="ＭＳ 明朝" w:eastAsia="ＭＳ 明朝"/>
          <w:color w:val="000000"/>
          <w:kern w:val="0"/>
          <w:sz w:val="24"/>
        </w:rPr>
        <w:tab/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交付要綱に則り、その費用の一部について補助金を申請いたします。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２．事業の着手及び完了の予定期間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　　　　　　　着手　　　　　　年　　　月　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HG丸ｺﾞｼｯｸM-PRO" w:hAnsi="HG丸ｺﾞｼｯｸM-PRO" w:eastAsia="ＭＳ 明朝"/>
          <w:color w:val="000000"/>
          <w:kern w:val="0"/>
          <w:sz w:val="24"/>
        </w:rPr>
        <w:t xml:space="preserve">                  </w:t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完了　　　　　　年　　　月　　　日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HG丸ｺﾞｼｯｸM-PRO" w:hAnsi="HG丸ｺﾞｼｯｸM-PRO" w:eastAsia="ＭＳ 明朝"/>
          <w:color w:val="000000"/>
          <w:kern w:val="0"/>
          <w:sz w:val="24"/>
        </w:rPr>
        <w:t xml:space="preserve">    </w:t>
      </w: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３．補助金等交付申請額　　　　　　　　　　　　　　　　円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br w:type="page"/>
      </w:r>
      <w:r>
        <w:rPr>
          <w:rFonts w:hint="eastAsia" w:ascii="ＭＳ 明朝" w:hAnsi="ＭＳ 明朝" w:eastAsia="HG丸ｺﾞｼｯｸM-PRO"/>
          <w:color w:val="000000"/>
          <w:spacing w:val="14"/>
          <w:kern w:val="0"/>
          <w:sz w:val="28"/>
        </w:rPr>
        <w:t>経費の配分調</w:t>
      </w:r>
      <w:r>
        <w:rPr>
          <w:rFonts w:hint="eastAsia" w:ascii="ＭＳ 明朝" w:hAnsi="ＭＳ 明朝" w:eastAsia="HG丸ｺﾞｼｯｸM-PRO"/>
          <w:color w:val="000000"/>
          <w:kern w:val="0"/>
          <w:sz w:val="28"/>
        </w:rPr>
        <w:t>書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tbl>
      <w:tblPr>
        <w:tblStyle w:val="11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23"/>
        <w:gridCol w:w="1575"/>
        <w:gridCol w:w="1332"/>
        <w:gridCol w:w="1575"/>
        <w:gridCol w:w="1211"/>
        <w:gridCol w:w="1212"/>
      </w:tblGrid>
      <w:tr>
        <w:trPr/>
        <w:tc>
          <w:tcPr>
            <w:tcW w:w="2423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区　　　分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（事</w:t>
            </w:r>
            <w:r>
              <w:rPr>
                <w:rFonts w:hint="default" w:ascii="HG丸ｺﾞｼｯｸM-PRO" w:hAnsi="HG丸ｺﾞｼｯｸM-PRO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業</w:t>
            </w:r>
            <w:r>
              <w:rPr>
                <w:rFonts w:hint="default" w:ascii="HG丸ｺﾞｼｯｸM-PRO" w:hAnsi="HG丸ｺﾞｼｯｸM-PRO" w:eastAsia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名）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補助事業等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に係る経費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4118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負　担　区　分</w:t>
            </w:r>
          </w:p>
        </w:tc>
        <w:tc>
          <w:tcPr>
            <w:tcW w:w="121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423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町費補助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自己負担額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その他</w:t>
            </w:r>
          </w:p>
        </w:tc>
        <w:tc>
          <w:tcPr>
            <w:tcW w:w="1212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京極町定住促進事業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　　　　　　補助金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  <w:tr>
        <w:trPr/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eastAsia" w:ascii="ＭＳ 明朝" w:hAnsi="ＭＳ 明朝" w:eastAsia="HG丸ｺﾞｼｯｸM-PRO"/>
                <w:color w:val="000000"/>
                <w:kern w:val="0"/>
                <w:sz w:val="24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  <w:r>
              <w:rPr>
                <w:rFonts w:hint="default" w:ascii="HG丸ｺﾞｼｯｸM-PRO" w:hAnsi="HG丸ｺﾞｼｯｸM-PRO" w:eastAsia="ＭＳ 明朝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注１「区分」欄には、経費名又は細分された事業名を記載すること。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ind w:left="480" w:hanging="480" w:hangingChars="20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注２「負担区分」欄中「その他」の欄には、当該補助事業に要する経費のうち、町費補助（申請額）及び、自己負担額以外で支弁する経費があるときは、その額を記載し、かつ、その経費の内訳を「備考」欄に記載すること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　　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注３「備考」欄には、必要に応じ積算の基礎その他必要な事項を記載すること。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overflowPunct w:val="0"/>
        <w:ind w:left="480" w:hanging="480" w:hangingChars="20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  <w:r>
        <w:rPr>
          <w:rFonts w:hint="eastAsia" w:ascii="ＭＳ 明朝" w:hAnsi="ＭＳ 明朝" w:eastAsia="HG丸ｺﾞｼｯｸM-PRO"/>
          <w:color w:val="000000"/>
          <w:kern w:val="0"/>
          <w:sz w:val="24"/>
        </w:rPr>
        <w:t>注４「負担区分」欄を「町補助（申請）額、自己負担額、その他」以外に細分する必要がある場合は、適宜欄を追加して使用すること。</w:t>
      </w:r>
    </w:p>
    <w:p>
      <w:pPr>
        <w:pStyle w:val="0"/>
        <w:overflowPunct w:val="0"/>
        <w:textAlignment w:val="baseline"/>
        <w:rPr>
          <w:rFonts w:hint="default" w:ascii="ＭＳ 明朝" w:hAnsi="ＭＳ 明朝" w:eastAsia="ＭＳ 明朝"/>
          <w:color w:val="000000"/>
          <w:kern w:val="0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2</Pages>
  <Words>0</Words>
  <Characters>520</Characters>
  <Application>JUST Note</Application>
  <Lines>325</Lines>
  <Paragraphs>35</Paragraphs>
  <Company>Hewlett-Packard Company</Company>
  <CharactersWithSpaces>671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和樹</dc:creator>
  <cp:lastModifiedBy>田中 夢那</cp:lastModifiedBy>
  <cp:lastPrinted>2023-06-28T01:55:00Z</cp:lastPrinted>
  <dcterms:created xsi:type="dcterms:W3CDTF">2018-11-06T02:38:00Z</dcterms:created>
  <dcterms:modified xsi:type="dcterms:W3CDTF">2025-03-28T02:59:06Z</dcterms:modified>
  <cp:revision>9</cp:revision>
</cp:coreProperties>
</file>