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center"/>
        <w:rPr>
          <w:rFonts w:hint="eastAsia" w:ascii="ＭＳ ゴシック" w:hAnsi="ＭＳ ゴシック" w:eastAsia="ＭＳ ゴシック"/>
          <w:color w:val="000000" w:themeColor="text1"/>
          <w:spacing w:val="0"/>
          <w:sz w:val="22"/>
        </w:rPr>
      </w:pPr>
      <w:r>
        <w:rPr>
          <w:rFonts w:hint="eastAsia" w:ascii="ＭＳ ゴシック" w:hAnsi="ＭＳ ゴシック" w:eastAsia="ＭＳ ゴシック"/>
          <w:color w:val="000000" w:themeColor="text1"/>
          <w:spacing w:val="0"/>
          <w:w w:val="100"/>
          <w:sz w:val="28"/>
        </w:rPr>
        <w:t>令和７年度　京極町一般事務職員の募集について</w:t>
      </w:r>
    </w:p>
    <w:p>
      <w:pPr>
        <w:pStyle w:val="0"/>
        <w:adjustRightInd w:val="1"/>
        <w:jc w:val="both"/>
        <w:rPr>
          <w:rFonts w:hint="eastAsia" w:ascii="ＭＳ ゴシック" w:hAnsi="ＭＳ ゴシック" w:eastAsia="ＭＳ ゴシック"/>
          <w:color w:val="000000" w:themeColor="text1"/>
          <w:spacing w:val="0"/>
          <w:sz w:val="22"/>
        </w:rPr>
      </w:pPr>
    </w:p>
    <w:p>
      <w:pPr>
        <w:pStyle w:val="0"/>
        <w:adjustRightInd w:val="1"/>
        <w:ind w:leftChars="0" w:firstLine="209" w:firstLineChars="95"/>
        <w:jc w:val="both"/>
        <w:rPr>
          <w:rFonts w:hint="eastAsia" w:ascii="ＭＳ ゴシック" w:hAnsi="ＭＳ ゴシック" w:eastAsia="ＭＳ ゴシック"/>
          <w:color w:val="000000" w:themeColor="text1"/>
          <w:spacing w:val="0"/>
          <w:sz w:val="22"/>
        </w:rPr>
      </w:pPr>
      <w:r>
        <w:rPr>
          <w:rFonts w:hint="eastAsia" w:ascii="ＭＳ ゴシック" w:hAnsi="ＭＳ ゴシック" w:eastAsia="ＭＳ ゴシック"/>
          <w:color w:val="000000" w:themeColor="text1"/>
          <w:spacing w:val="0"/>
          <w:w w:val="100"/>
          <w:sz w:val="22"/>
        </w:rPr>
        <w:t>京極町では、次のとおり一般事務職員（情報システム担当職員）を募集します。</w:t>
      </w:r>
    </w:p>
    <w:p>
      <w:pPr>
        <w:pStyle w:val="0"/>
        <w:adjustRightInd w:val="1"/>
        <w:jc w:val="both"/>
        <w:rPr>
          <w:rFonts w:hint="eastAsia" w:ascii="ＭＳ ゴシック" w:hAnsi="ＭＳ ゴシック" w:eastAsia="ＭＳ ゴシック"/>
          <w:color w:val="000000" w:themeColor="text1"/>
          <w:spacing w:val="0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7980"/>
      </w:tblGrid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１　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職種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980" w:type="dxa"/>
            <w:vAlign w:val="top"/>
          </w:tcPr>
          <w:p>
            <w:pPr>
              <w:pStyle w:val="0"/>
              <w:ind w:leftChars="0" w:firstLine="101" w:firstLineChars="46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情報システム担当職員（正職員）</w:t>
            </w:r>
          </w:p>
          <w:p>
            <w:pPr>
              <w:pStyle w:val="0"/>
              <w:ind w:leftChars="0" w:firstLine="97" w:firstLineChars="46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※採用日から６箇月間は条件附採用期間になります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２　採用予定数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ind w:leftChars="0" w:firstLine="101" w:firstLineChars="46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１名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３　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採用予定日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採用決定日の翌々月の１日から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adjustRightInd w:val="1"/>
              <w:ind w:left="0" w:leftChars="0" w:firstLine="0" w:firstLineChars="0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４　受験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資格</w:t>
            </w:r>
          </w:p>
          <w:p>
            <w:pPr>
              <w:pStyle w:val="0"/>
              <w:adjustRightInd w:val="1"/>
              <w:ind w:leftChars="0" w:firstLine="97" w:firstLineChars="46"/>
              <w:jc w:val="both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980" w:type="dxa"/>
            <w:vAlign w:val="top"/>
          </w:tcPr>
          <w:p>
            <w:pPr>
              <w:pStyle w:val="0"/>
              <w:adjustRightInd w:val="1"/>
              <w:ind w:left="312" w:leftChars="48" w:hanging="211" w:hangingChars="96"/>
              <w:jc w:val="both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・</w:t>
            </w:r>
            <w:r>
              <w:rPr>
                <w:rFonts w:hint="eastAsia" w:ascii="ＭＳ ゴシック" w:hAnsi="ＭＳ ゴシック" w:eastAsia="ＭＳ ゴシック"/>
                <w:strike w:val="0"/>
                <w:dstrike w:val="0"/>
                <w:color w:val="000000" w:themeColor="text1"/>
                <w:spacing w:val="0"/>
                <w:w w:val="100"/>
                <w:sz w:val="22"/>
              </w:rPr>
              <w:t>１９８５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年４月１日以降に生まれた方で、高校、専門学校、短大、大学のいずれかを卒業し、民間企業等における情報システムの要件定義、開発、構築、導入、運用のいずれかの実務経験がある方</w:t>
            </w:r>
          </w:p>
          <w:p>
            <w:pPr>
              <w:pStyle w:val="0"/>
              <w:adjustRightInd w:val="1"/>
              <w:ind w:leftChars="0" w:firstLine="101" w:firstLineChars="46"/>
              <w:jc w:val="both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・普通自動車運転免許を有する方、または採用時までに取得見込みのある方</w:t>
            </w:r>
          </w:p>
          <w:p>
            <w:pPr>
              <w:pStyle w:val="0"/>
              <w:ind w:leftChars="0" w:firstLine="97" w:firstLineChars="46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・地方公務員法第１６条に定める欠格事由に該当しない方</w:t>
            </w:r>
          </w:p>
          <w:p>
            <w:pPr>
              <w:pStyle w:val="0"/>
              <w:ind w:leftChars="0" w:firstLine="97" w:firstLineChars="46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・日本国籍を有する方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５　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職務内容</w:t>
            </w:r>
          </w:p>
          <w:p>
            <w:pPr>
              <w:pStyle w:val="0"/>
              <w:ind w:firstLine="220" w:firstLineChars="10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（主なもの）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adjustRightInd w:val="1"/>
              <w:ind w:leftChars="0" w:firstLine="101" w:firstLineChars="46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・庁内ネットワーク機器及びサーバーの運用、導入、機器更改</w:t>
            </w:r>
          </w:p>
          <w:p>
            <w:pPr>
              <w:pStyle w:val="0"/>
              <w:adjustRightInd w:val="1"/>
              <w:ind w:leftChars="0" w:firstLine="101" w:firstLineChars="46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・コピー機及びプリンターの導入、機器更改</w:t>
            </w:r>
          </w:p>
          <w:p>
            <w:pPr>
              <w:pStyle w:val="0"/>
              <w:adjustRightInd w:val="1"/>
              <w:ind w:left="312" w:leftChars="48" w:hanging="211" w:hangingChars="96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sz w:val="22"/>
              </w:rPr>
              <w:t>・基幹業務システムの導入におけるベンダーの選定、調整及び業務担当課職員との調整</w:t>
            </w:r>
          </w:p>
          <w:p>
            <w:pPr>
              <w:pStyle w:val="0"/>
              <w:adjustRightInd w:val="1"/>
              <w:ind w:leftChars="0" w:firstLine="101" w:firstLineChars="46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sz w:val="22"/>
              </w:rPr>
              <w:t>・</w:t>
            </w:r>
            <w:bookmarkStart w:id="0" w:name="_Toc156483905"/>
            <w:bookmarkEnd w:id="0"/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国の方針に基づく情報システムの整備</w:t>
            </w:r>
          </w:p>
          <w:p>
            <w:pPr>
              <w:pStyle w:val="0"/>
              <w:ind w:leftChars="0" w:firstLine="101" w:firstLineChars="46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sz w:val="22"/>
              </w:rPr>
              <w:t>・職員へのヘルプデスク業務</w:t>
            </w:r>
          </w:p>
          <w:p>
            <w:pPr>
              <w:pStyle w:val="0"/>
              <w:ind w:leftChars="0" w:firstLine="101" w:firstLineChars="46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sz w:val="22"/>
              </w:rPr>
              <w:t>・</w:t>
            </w:r>
            <w:bookmarkStart w:id="1" w:name="_GoBack"/>
            <w:bookmarkEnd w:id="1"/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上記業務に付随する事務手続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６　勤務時間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adjustRightInd w:val="1"/>
              <w:ind w:leftChars="0" w:firstLine="101" w:firstLineChars="46"/>
              <w:jc w:val="both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・午前８時４５分から午後５時３０分まで</w:t>
            </w:r>
          </w:p>
          <w:p>
            <w:pPr>
              <w:pStyle w:val="0"/>
              <w:adjustRightInd w:val="1"/>
              <w:ind w:leftChars="0" w:firstLine="101" w:firstLineChars="46"/>
              <w:jc w:val="both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・休憩時間　１時間（完全週休２日制）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７　給与及び</w:t>
            </w:r>
          </w:p>
          <w:p>
            <w:pPr>
              <w:pStyle w:val="0"/>
              <w:adjustRightInd w:val="1"/>
              <w:ind w:firstLine="440" w:firstLineChars="200"/>
              <w:jc w:val="both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諸手当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adjustRightInd w:val="1"/>
              <w:ind w:leftChars="0" w:firstLine="101" w:firstLineChars="46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・職員の給与に関する条例等に基づき決定（前歴加算あり）</w:t>
            </w:r>
          </w:p>
          <w:p>
            <w:pPr>
              <w:pStyle w:val="0"/>
              <w:adjustRightInd w:val="1"/>
              <w:ind w:leftChars="0" w:firstLine="101" w:firstLineChars="46"/>
              <w:jc w:val="both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・住居手当、期末勤勉手当、寒冷地手当、扶養手当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８　休暇制度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adjustRightInd w:val="1"/>
              <w:ind w:leftChars="0" w:firstLine="101" w:firstLineChars="46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・年次有給休暇：年間２０日（初年度は採用日により異なります。）</w:t>
            </w:r>
          </w:p>
          <w:p>
            <w:pPr>
              <w:pStyle w:val="0"/>
              <w:adjustRightInd w:val="1"/>
              <w:ind w:leftChars="0" w:firstLine="101" w:firstLineChars="46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・特別休暇：夏期休暇、忌引休暇など</w:t>
            </w:r>
          </w:p>
          <w:p>
            <w:pPr>
              <w:pStyle w:val="0"/>
              <w:ind w:leftChars="0" w:firstLine="101" w:firstLineChars="46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・産前・産後休暇、配偶者出産休暇、子の看護休暇など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９　提出書類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adjustRightInd w:val="1"/>
              <w:ind w:leftChars="0" w:firstLine="101" w:firstLineChars="46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・職員選考申込書（様式第１号）</w:t>
            </w:r>
          </w:p>
          <w:p>
            <w:pPr>
              <w:pStyle w:val="0"/>
              <w:adjustRightInd w:val="1"/>
              <w:ind w:leftChars="0" w:firstLine="101" w:firstLineChars="46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・履歴書（様式第２号）</w:t>
            </w:r>
          </w:p>
          <w:p>
            <w:pPr>
              <w:pStyle w:val="0"/>
              <w:adjustRightInd w:val="1"/>
              <w:ind w:leftChars="0" w:firstLine="101" w:firstLineChars="46"/>
              <w:jc w:val="both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・職務経歴書（様式第３号）</w:t>
            </w:r>
          </w:p>
          <w:p>
            <w:pPr>
              <w:pStyle w:val="0"/>
              <w:adjustRightInd w:val="1"/>
              <w:ind w:leftChars="0" w:firstLine="101" w:firstLineChars="46"/>
              <w:jc w:val="both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・事前課題（様式第４号）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１０　申込み及び</w:t>
            </w:r>
          </w:p>
          <w:p>
            <w:pPr>
              <w:pStyle w:val="0"/>
              <w:ind w:firstLine="660" w:firstLineChars="300"/>
              <w:rPr>
                <w:rFonts w:hint="eastAsia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問い合わせ先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adjustRightInd w:val="1"/>
              <w:ind w:leftChars="0" w:firstLine="101" w:firstLineChars="46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〒０４４－０１０１</w:t>
            </w:r>
          </w:p>
          <w:p>
            <w:pPr>
              <w:pStyle w:val="0"/>
              <w:adjustRightInd w:val="1"/>
              <w:ind w:leftChars="0" w:firstLine="101" w:firstLineChars="46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北海道虻田郡京極町字京極５２７番地</w:t>
            </w:r>
          </w:p>
          <w:p>
            <w:pPr>
              <w:pStyle w:val="0"/>
              <w:adjustRightInd w:val="1"/>
              <w:ind w:leftChars="0" w:firstLine="101" w:firstLineChars="46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京極町役場総務課</w:t>
            </w:r>
          </w:p>
          <w:p>
            <w:pPr>
              <w:pStyle w:val="0"/>
              <w:adjustRightInd w:val="1"/>
              <w:ind w:leftChars="0" w:firstLine="101" w:firstLineChars="46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電話：０１３６－４２－２１１１</w:t>
            </w:r>
          </w:p>
          <w:p>
            <w:pPr>
              <w:pStyle w:val="0"/>
              <w:ind w:leftChars="0" w:firstLine="101" w:firstLineChars="46"/>
              <w:rPr>
                <w:rFonts w:hint="eastAsia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w w:val="100"/>
                <w:sz w:val="22"/>
              </w:rPr>
              <w:t>ＦＡＸ：０１３６－４２－３１５５</w:t>
            </w:r>
          </w:p>
        </w:tc>
      </w:tr>
    </w:tbl>
    <w:p>
      <w:pPr>
        <w:pStyle w:val="0"/>
        <w:adjustRightInd w:val="1"/>
        <w:jc w:val="both"/>
        <w:rPr>
          <w:rFonts w:hint="eastAsia" w:ascii="ＭＳ ゴシック" w:hAnsi="ＭＳ ゴシック" w:eastAsia="ＭＳ ゴシック"/>
          <w:color w:val="000000" w:themeColor="text1"/>
          <w:spacing w:val="0"/>
          <w:sz w:val="22"/>
        </w:rPr>
      </w:pPr>
    </w:p>
    <w:p>
      <w:pPr>
        <w:pStyle w:val="0"/>
        <w:adjustRightInd w:val="1"/>
        <w:ind w:leftChars="0" w:firstLine="6090" w:firstLineChars="2768"/>
        <w:jc w:val="both"/>
        <w:rPr>
          <w:rFonts w:hint="eastAsia" w:ascii="ＭＳ ゴシック" w:hAnsi="ＭＳ ゴシック" w:eastAsia="ＭＳ ゴシック"/>
          <w:color w:val="000000" w:themeColor="text1"/>
          <w:spacing w:val="0"/>
          <w:sz w:val="22"/>
        </w:rPr>
      </w:pPr>
      <w:r>
        <w:rPr>
          <w:rFonts w:hint="eastAsia" w:ascii="ＭＳ ゴシック" w:hAnsi="ＭＳ ゴシック" w:eastAsia="ＭＳ ゴシック"/>
          <w:color w:val="000000" w:themeColor="text1"/>
          <w:spacing w:val="0"/>
          <w:sz w:val="22"/>
        </w:rPr>
        <w:t>令和７年８月１９日　京極町役場総務課</w:t>
      </w:r>
    </w:p>
    <w:p>
      <w:pPr>
        <w:pStyle w:val="0"/>
        <w:adjustRightInd w:val="1"/>
        <w:jc w:val="both"/>
        <w:rPr>
          <w:rFonts w:hint="eastAsia" w:ascii="ＭＳ ゴシック" w:hAnsi="ＭＳ ゴシック" w:eastAsia="ＭＳ ゴシック"/>
          <w:color w:val="000000" w:themeColor="text1"/>
          <w:sz w:val="22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1</Pages>
  <Words>0</Words>
  <Characters>747</Characters>
  <Application>JUST Note</Application>
  <Lines>53</Lines>
  <Paragraphs>45</Paragraphs>
  <CharactersWithSpaces>761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佐々木 貴裕</cp:lastModifiedBy>
  <cp:lastPrinted>2024-11-13T00:18:11Z</cp:lastPrinted>
  <dcterms:modified xsi:type="dcterms:W3CDTF">2025-08-28T08:54:18Z</dcterms:modified>
  <cp:revision>61</cp:revision>
</cp:coreProperties>
</file>